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1687" w14:textId="4A276806" w:rsidR="00155CF1" w:rsidRPr="00427B91" w:rsidRDefault="00155CF1" w:rsidP="00155CF1">
      <w:pPr>
        <w:pStyle w:val="Tittel"/>
        <w:jc w:val="center"/>
      </w:pPr>
      <w:r w:rsidRPr="00427B91">
        <w:t>Sak til Område</w:t>
      </w:r>
      <w:r w:rsidR="00427B91">
        <w:t>utvalg</w:t>
      </w:r>
    </w:p>
    <w:tbl>
      <w:tblPr>
        <w:tblW w:w="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7245"/>
      </w:tblGrid>
      <w:tr w:rsidR="00155CF1" w:rsidRPr="00427B91" w14:paraId="1C8CC5F3" w14:textId="77777777" w:rsidTr="6B39CEC7">
        <w:tc>
          <w:tcPr>
            <w:tcW w:w="1815" w:type="dxa"/>
            <w:shd w:val="clear" w:color="auto" w:fill="auto"/>
            <w:hideMark/>
          </w:tcPr>
          <w:p w14:paraId="194A15E2" w14:textId="77777777" w:rsidR="00155CF1" w:rsidRPr="00427B91" w:rsidRDefault="00155CF1" w:rsidP="00A50660">
            <w:pPr>
              <w:spacing w:after="0"/>
              <w:rPr>
                <w:rFonts w:cstheme="minorHAnsi"/>
              </w:rPr>
            </w:pPr>
            <w:r w:rsidRPr="00427B91">
              <w:rPr>
                <w:rFonts w:cstheme="minorHAnsi"/>
              </w:rPr>
              <w:t>Går til:  </w:t>
            </w:r>
          </w:p>
        </w:tc>
        <w:tc>
          <w:tcPr>
            <w:tcW w:w="7245" w:type="dxa"/>
            <w:shd w:val="clear" w:color="auto" w:fill="auto"/>
            <w:hideMark/>
          </w:tcPr>
          <w:p w14:paraId="4A36349A" w14:textId="25328358" w:rsidR="00155CF1" w:rsidRPr="00427B91" w:rsidRDefault="00155CF1" w:rsidP="00A50660">
            <w:pPr>
              <w:spacing w:after="0"/>
            </w:pPr>
            <w:r w:rsidRPr="00427B91">
              <w:t>Medlemmene i Områdeu</w:t>
            </w:r>
            <w:r w:rsidR="00427B91">
              <w:t>tvalg</w:t>
            </w:r>
            <w:r w:rsidRPr="00427B91">
              <w:t xml:space="preserve"> for Nordhordland</w:t>
            </w:r>
          </w:p>
        </w:tc>
      </w:tr>
      <w:tr w:rsidR="00155CF1" w:rsidRPr="00427B91" w14:paraId="3463DC7D" w14:textId="77777777" w:rsidTr="6B39CEC7">
        <w:tc>
          <w:tcPr>
            <w:tcW w:w="1815" w:type="dxa"/>
            <w:shd w:val="clear" w:color="auto" w:fill="auto"/>
            <w:hideMark/>
          </w:tcPr>
          <w:p w14:paraId="5F92B220" w14:textId="77777777" w:rsidR="00155CF1" w:rsidRPr="00427B91" w:rsidRDefault="00155CF1" w:rsidP="00A50660">
            <w:pPr>
              <w:spacing w:after="0"/>
              <w:rPr>
                <w:rFonts w:cstheme="minorHAnsi"/>
              </w:rPr>
            </w:pPr>
            <w:r w:rsidRPr="00427B91">
              <w:rPr>
                <w:rFonts w:cstheme="minorHAnsi"/>
              </w:rPr>
              <w:t>Dato:  </w:t>
            </w:r>
          </w:p>
        </w:tc>
        <w:tc>
          <w:tcPr>
            <w:tcW w:w="7245" w:type="dxa"/>
            <w:shd w:val="clear" w:color="auto" w:fill="auto"/>
            <w:hideMark/>
          </w:tcPr>
          <w:p w14:paraId="19C84DF8" w14:textId="7538FCEC" w:rsidR="00155CF1" w:rsidRPr="00427B91" w:rsidRDefault="65C5355C" w:rsidP="00A50660">
            <w:pPr>
              <w:spacing w:after="0"/>
            </w:pPr>
            <w:r>
              <w:t>03</w:t>
            </w:r>
            <w:r w:rsidR="00155CF1">
              <w:t>. februar 2023 </w:t>
            </w:r>
          </w:p>
        </w:tc>
      </w:tr>
      <w:tr w:rsidR="00155CF1" w:rsidRPr="00427B91" w14:paraId="12A53C79" w14:textId="77777777" w:rsidTr="6B39CEC7">
        <w:trPr>
          <w:trHeight w:val="240"/>
        </w:trPr>
        <w:tc>
          <w:tcPr>
            <w:tcW w:w="1815" w:type="dxa"/>
            <w:shd w:val="clear" w:color="auto" w:fill="auto"/>
            <w:hideMark/>
          </w:tcPr>
          <w:p w14:paraId="760E867E" w14:textId="1129384D" w:rsidR="00155CF1" w:rsidRPr="00427B91" w:rsidRDefault="00427B91" w:rsidP="00A50660">
            <w:pPr>
              <w:spacing w:after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Saksinnmelder</w:t>
            </w:r>
            <w:proofErr w:type="spellEnd"/>
            <w:r>
              <w:rPr>
                <w:rFonts w:cstheme="minorHAnsi"/>
              </w:rPr>
              <w:t>:</w:t>
            </w:r>
          </w:p>
        </w:tc>
        <w:tc>
          <w:tcPr>
            <w:tcW w:w="7245" w:type="dxa"/>
            <w:shd w:val="clear" w:color="auto" w:fill="auto"/>
            <w:hideMark/>
          </w:tcPr>
          <w:p w14:paraId="264A7CDF" w14:textId="1DE58709" w:rsidR="00155CF1" w:rsidRPr="00427B91" w:rsidRDefault="006D72DF" w:rsidP="00A5066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Leder og nestleder i Områdeutvalg</w:t>
            </w:r>
            <w:r w:rsidR="00755501">
              <w:rPr>
                <w:rFonts w:cstheme="minorHAnsi"/>
              </w:rPr>
              <w:t xml:space="preserve"> Nordhordland</w:t>
            </w:r>
          </w:p>
        </w:tc>
      </w:tr>
      <w:tr w:rsidR="00155CF1" w:rsidRPr="00427B91" w14:paraId="352AE8B5" w14:textId="77777777" w:rsidTr="6B39CEC7">
        <w:trPr>
          <w:trHeight w:val="195"/>
        </w:trPr>
        <w:tc>
          <w:tcPr>
            <w:tcW w:w="1815" w:type="dxa"/>
            <w:shd w:val="clear" w:color="auto" w:fill="auto"/>
            <w:hideMark/>
          </w:tcPr>
          <w:p w14:paraId="680DB00B" w14:textId="77777777" w:rsidR="00155CF1" w:rsidRPr="00427B91" w:rsidRDefault="00155CF1" w:rsidP="00A50660">
            <w:pPr>
              <w:spacing w:after="0"/>
              <w:rPr>
                <w:rFonts w:cstheme="minorHAnsi"/>
              </w:rPr>
            </w:pPr>
            <w:r w:rsidRPr="00427B91">
              <w:rPr>
                <w:rFonts w:cstheme="minorHAnsi"/>
              </w:rPr>
              <w:t xml:space="preserve">Saken </w:t>
            </w:r>
            <w:proofErr w:type="spellStart"/>
            <w:proofErr w:type="gramStart"/>
            <w:r w:rsidRPr="00427B91">
              <w:rPr>
                <w:rFonts w:cstheme="minorHAnsi"/>
              </w:rPr>
              <w:t>gjeld</w:t>
            </w:r>
            <w:proofErr w:type="spellEnd"/>
            <w:r w:rsidRPr="00427B91">
              <w:rPr>
                <w:rFonts w:cstheme="minorHAnsi"/>
              </w:rPr>
              <w:t>:   </w:t>
            </w:r>
            <w:proofErr w:type="gramEnd"/>
            <w:r w:rsidRPr="00427B91">
              <w:rPr>
                <w:rFonts w:cstheme="minorHAnsi"/>
              </w:rPr>
              <w:t>                       </w:t>
            </w:r>
          </w:p>
        </w:tc>
        <w:tc>
          <w:tcPr>
            <w:tcW w:w="7245" w:type="dxa"/>
            <w:shd w:val="clear" w:color="auto" w:fill="auto"/>
            <w:hideMark/>
          </w:tcPr>
          <w:p w14:paraId="702777C6" w14:textId="3596F254" w:rsidR="00155CF1" w:rsidRPr="00427B91" w:rsidRDefault="00155CF1" w:rsidP="00A50660">
            <w:pPr>
              <w:spacing w:after="0"/>
              <w:rPr>
                <w:rFonts w:cstheme="minorHAnsi"/>
                <w:b/>
              </w:rPr>
            </w:pPr>
            <w:r w:rsidRPr="00427B91">
              <w:rPr>
                <w:rFonts w:cstheme="minorHAnsi"/>
              </w:rPr>
              <w:t xml:space="preserve">Oppsummering </w:t>
            </w:r>
            <w:r w:rsidR="00D24358">
              <w:rPr>
                <w:rFonts w:cstheme="minorHAnsi"/>
              </w:rPr>
              <w:t>av</w:t>
            </w:r>
            <w:r w:rsidRPr="00427B91">
              <w:rPr>
                <w:rFonts w:cstheme="minorHAnsi"/>
              </w:rPr>
              <w:t xml:space="preserve"> workshop</w:t>
            </w:r>
            <w:r w:rsidR="00D24358">
              <w:rPr>
                <w:rFonts w:cstheme="minorHAnsi"/>
              </w:rPr>
              <w:t xml:space="preserve"> 18. </w:t>
            </w:r>
            <w:r w:rsidRPr="00427B91">
              <w:rPr>
                <w:rFonts w:cstheme="minorHAnsi"/>
              </w:rPr>
              <w:t>november 2022</w:t>
            </w:r>
          </w:p>
        </w:tc>
      </w:tr>
      <w:tr w:rsidR="00155CF1" w:rsidRPr="00427B91" w14:paraId="42DEE386" w14:textId="77777777" w:rsidTr="6B39CEC7">
        <w:tc>
          <w:tcPr>
            <w:tcW w:w="1815" w:type="dxa"/>
            <w:shd w:val="clear" w:color="auto" w:fill="auto"/>
            <w:hideMark/>
          </w:tcPr>
          <w:p w14:paraId="4A2E324F" w14:textId="77777777" w:rsidR="00155CF1" w:rsidRPr="00427B91" w:rsidRDefault="00155CF1" w:rsidP="00A50660">
            <w:pPr>
              <w:spacing w:after="0"/>
              <w:rPr>
                <w:rFonts w:cstheme="minorHAnsi"/>
              </w:rPr>
            </w:pPr>
            <w:r w:rsidRPr="00427B91">
              <w:rPr>
                <w:rFonts w:cstheme="minorHAnsi"/>
              </w:rPr>
              <w:t>Saksnummer: </w:t>
            </w:r>
          </w:p>
        </w:tc>
        <w:tc>
          <w:tcPr>
            <w:tcW w:w="7245" w:type="dxa"/>
            <w:shd w:val="clear" w:color="auto" w:fill="auto"/>
            <w:hideMark/>
          </w:tcPr>
          <w:p w14:paraId="694CD045" w14:textId="0762FCE7" w:rsidR="00155CF1" w:rsidRPr="00427B91" w:rsidRDefault="3C09150E" w:rsidP="00A50660">
            <w:pPr>
              <w:spacing w:after="0"/>
            </w:pPr>
            <w:r>
              <w:t>04</w:t>
            </w:r>
            <w:r w:rsidR="00155CF1">
              <w:t>/2023</w:t>
            </w:r>
          </w:p>
        </w:tc>
      </w:tr>
    </w:tbl>
    <w:p w14:paraId="7BCB5A34" w14:textId="77777777" w:rsidR="00155CF1" w:rsidRPr="00427B91" w:rsidRDefault="00155CF1" w:rsidP="00155CF1">
      <w:pPr>
        <w:rPr>
          <w:rFonts w:cstheme="minorHAnsi"/>
        </w:rPr>
      </w:pPr>
    </w:p>
    <w:p w14:paraId="6DA2C700" w14:textId="3F51F0D3" w:rsidR="00506AA2" w:rsidRDefault="00155CF1" w:rsidP="00755501">
      <w:pPr>
        <w:pStyle w:val="Overskrift2"/>
        <w:rPr>
          <w:b/>
          <w:bCs/>
        </w:rPr>
      </w:pPr>
      <w:r w:rsidRPr="00506AA2">
        <w:rPr>
          <w:b/>
          <w:bCs/>
        </w:rPr>
        <w:t>Bakgrunn</w:t>
      </w:r>
    </w:p>
    <w:p w14:paraId="111B9E9E" w14:textId="77777777" w:rsidR="00755501" w:rsidRPr="00755501" w:rsidRDefault="00755501" w:rsidP="00755501"/>
    <w:p w14:paraId="7D466A3A" w14:textId="30117EA1" w:rsidR="00A41E95" w:rsidRPr="00DC4530" w:rsidRDefault="00614717">
      <w:pPr>
        <w:rPr>
          <w:lang w:val="nn-NO"/>
        </w:rPr>
      </w:pPr>
      <w:r w:rsidRPr="00DC4530">
        <w:rPr>
          <w:lang w:val="nn-NO"/>
        </w:rPr>
        <w:t xml:space="preserve">I </w:t>
      </w:r>
      <w:proofErr w:type="spellStart"/>
      <w:r w:rsidRPr="00DC4530">
        <w:rPr>
          <w:lang w:val="nn-NO"/>
        </w:rPr>
        <w:t>Områdeutvalget</w:t>
      </w:r>
      <w:proofErr w:type="spellEnd"/>
      <w:r w:rsidRPr="00DC4530">
        <w:rPr>
          <w:lang w:val="nn-NO"/>
        </w:rPr>
        <w:t xml:space="preserve"> i Nordhordland 18. november 2022 vart det gjennomført ein Workshop for å konkretisera kva mål </w:t>
      </w:r>
      <w:proofErr w:type="spellStart"/>
      <w:r w:rsidRPr="00DC4530">
        <w:rPr>
          <w:lang w:val="nn-NO"/>
        </w:rPr>
        <w:t>Områdeutvalget</w:t>
      </w:r>
      <w:proofErr w:type="spellEnd"/>
      <w:r w:rsidRPr="00DC4530">
        <w:rPr>
          <w:lang w:val="nn-NO"/>
        </w:rPr>
        <w:t xml:space="preserve"> ønskjer å oppnå, kva spelereglar for møta me skal ha og korleis me best mogleg kan organisera arbeidet i utvalet for å lykkast med oppgåvene og måla. Oppsummeringa etter </w:t>
      </w:r>
      <w:proofErr w:type="spellStart"/>
      <w:r w:rsidRPr="00DC4530">
        <w:rPr>
          <w:lang w:val="nn-NO"/>
        </w:rPr>
        <w:t>workshopen</w:t>
      </w:r>
      <w:proofErr w:type="spellEnd"/>
      <w:r w:rsidRPr="00DC4530">
        <w:rPr>
          <w:lang w:val="nn-NO"/>
        </w:rPr>
        <w:t xml:space="preserve"> vart </w:t>
      </w:r>
      <w:r w:rsidR="00506AA2" w:rsidRPr="00DC4530">
        <w:rPr>
          <w:lang w:val="nn-NO"/>
        </w:rPr>
        <w:t xml:space="preserve">sendt ut med referatet </w:t>
      </w:r>
      <w:r w:rsidR="00572487" w:rsidRPr="00DC4530">
        <w:rPr>
          <w:lang w:val="nn-NO"/>
        </w:rPr>
        <w:t>etter møte 18. november</w:t>
      </w:r>
      <w:r w:rsidR="006963F7" w:rsidRPr="00DC4530">
        <w:rPr>
          <w:lang w:val="nn-NO"/>
        </w:rPr>
        <w:t xml:space="preserve">. </w:t>
      </w:r>
      <w:r w:rsidR="00514DAA" w:rsidRPr="00DC4530">
        <w:rPr>
          <w:lang w:val="nn-NO"/>
        </w:rPr>
        <w:t>Det har ikk</w:t>
      </w:r>
      <w:r w:rsidRPr="00DC4530">
        <w:rPr>
          <w:lang w:val="nn-NO"/>
        </w:rPr>
        <w:t xml:space="preserve">je kome innspel til </w:t>
      </w:r>
      <w:r w:rsidR="0007075D" w:rsidRPr="00DC4530">
        <w:rPr>
          <w:lang w:val="nn-NO"/>
        </w:rPr>
        <w:t>oppsummeringa</w:t>
      </w:r>
      <w:r w:rsidR="00514DAA" w:rsidRPr="00DC4530">
        <w:rPr>
          <w:lang w:val="nn-NO"/>
        </w:rPr>
        <w:t xml:space="preserve">. </w:t>
      </w:r>
    </w:p>
    <w:p w14:paraId="71994097" w14:textId="0B809A2F" w:rsidR="0087645F" w:rsidRPr="00DC4530" w:rsidRDefault="00614717" w:rsidP="00A41E95">
      <w:pPr>
        <w:pStyle w:val="Overskrift2"/>
        <w:rPr>
          <w:b/>
          <w:bCs/>
          <w:lang w:val="nn-NO"/>
        </w:rPr>
      </w:pPr>
      <w:r w:rsidRPr="00DC4530">
        <w:rPr>
          <w:b/>
          <w:bCs/>
          <w:lang w:val="nn-NO"/>
        </w:rPr>
        <w:t>Vurdering</w:t>
      </w:r>
    </w:p>
    <w:p w14:paraId="5FA7C155" w14:textId="2865B5AB" w:rsidR="00614717" w:rsidRPr="00DC4530" w:rsidRDefault="00614717" w:rsidP="00614717">
      <w:pPr>
        <w:rPr>
          <w:lang w:val="nn-NO"/>
        </w:rPr>
      </w:pPr>
      <w:r w:rsidRPr="00DC4530">
        <w:rPr>
          <w:lang w:val="nn-NO"/>
        </w:rPr>
        <w:t>Områdeutvalet sitt mandat føljer av Nasjonal helse- og sjukehusplan</w:t>
      </w:r>
      <w:r w:rsidR="008F3AD3" w:rsidRPr="00DC4530">
        <w:rPr>
          <w:lang w:val="nn-NO"/>
        </w:rPr>
        <w:t xml:space="preserve"> 2020-2023</w:t>
      </w:r>
      <w:r w:rsidRPr="00DC4530">
        <w:rPr>
          <w:lang w:val="nn-NO"/>
        </w:rPr>
        <w:t xml:space="preserve"> og strukturen i Helsefellesskapet.  Det er difor viktig at dei måla utvalet set seg for sitt arbeid samsvarer med dei nasjonale måla</w:t>
      </w:r>
      <w:r w:rsidR="0007075D" w:rsidRPr="00DC4530">
        <w:rPr>
          <w:lang w:val="nn-NO"/>
        </w:rPr>
        <w:t xml:space="preserve"> og den overordna samarbeidsavtalen i helsefellesskapet. </w:t>
      </w:r>
      <w:r w:rsidRPr="00DC4530">
        <w:rPr>
          <w:lang w:val="nn-NO"/>
        </w:rPr>
        <w:t xml:space="preserve"> I forslaget til </w:t>
      </w:r>
      <w:r w:rsidR="00C81B0B" w:rsidRPr="00DC4530">
        <w:rPr>
          <w:lang w:val="nn-NO"/>
        </w:rPr>
        <w:t xml:space="preserve">vedtak om </w:t>
      </w:r>
      <w:r w:rsidRPr="00DC4530">
        <w:rPr>
          <w:lang w:val="nn-NO"/>
        </w:rPr>
        <w:t xml:space="preserve">mål for Områdeutvalet sitt arbeid </w:t>
      </w:r>
      <w:r w:rsidR="00C81B0B" w:rsidRPr="00DC4530">
        <w:rPr>
          <w:lang w:val="nn-NO"/>
        </w:rPr>
        <w:t xml:space="preserve">er dei måla som kom fram i </w:t>
      </w:r>
      <w:proofErr w:type="spellStart"/>
      <w:r w:rsidR="00C81B0B" w:rsidRPr="00DC4530">
        <w:rPr>
          <w:lang w:val="nn-NO"/>
        </w:rPr>
        <w:t>workshopen</w:t>
      </w:r>
      <w:proofErr w:type="spellEnd"/>
      <w:r w:rsidR="00C81B0B" w:rsidRPr="00DC4530">
        <w:rPr>
          <w:lang w:val="nn-NO"/>
        </w:rPr>
        <w:t xml:space="preserve"> tilpassa slik at dei </w:t>
      </w:r>
      <w:r w:rsidR="0007075D" w:rsidRPr="00DC4530">
        <w:rPr>
          <w:lang w:val="nn-NO"/>
        </w:rPr>
        <w:t xml:space="preserve">er lettare å kjenne att i </w:t>
      </w:r>
      <w:r w:rsidR="00C81B0B" w:rsidRPr="00DC4530">
        <w:rPr>
          <w:lang w:val="nn-NO"/>
        </w:rPr>
        <w:t>Nasjonal helse- og sjukehusplan</w:t>
      </w:r>
      <w:r w:rsidR="0007075D" w:rsidRPr="00DC4530">
        <w:rPr>
          <w:lang w:val="nn-NO"/>
        </w:rPr>
        <w:t>.</w:t>
      </w:r>
    </w:p>
    <w:p w14:paraId="456E2C51" w14:textId="1CE486AD" w:rsidR="0007075D" w:rsidRPr="00DC4530" w:rsidRDefault="0007075D" w:rsidP="002A1C01">
      <w:pPr>
        <w:jc w:val="both"/>
        <w:rPr>
          <w:lang w:val="nn-NO"/>
        </w:rPr>
      </w:pPr>
      <w:r w:rsidRPr="00DC4530">
        <w:rPr>
          <w:lang w:val="nn-NO"/>
        </w:rPr>
        <w:t xml:space="preserve">I </w:t>
      </w:r>
      <w:proofErr w:type="spellStart"/>
      <w:r w:rsidRPr="00DC4530">
        <w:rPr>
          <w:lang w:val="nn-NO"/>
        </w:rPr>
        <w:t>workshopen</w:t>
      </w:r>
      <w:proofErr w:type="spellEnd"/>
      <w:r w:rsidRPr="00DC4530">
        <w:rPr>
          <w:lang w:val="nn-NO"/>
        </w:rPr>
        <w:t xml:space="preserve"> var gruppa menneske med psykisk utviklingshemming nemnt særskilt</w:t>
      </w:r>
      <w:r w:rsidR="002A1C01" w:rsidRPr="00DC4530">
        <w:rPr>
          <w:lang w:val="nn-NO"/>
        </w:rPr>
        <w:t xml:space="preserve"> med «Bidra til </w:t>
      </w:r>
      <w:proofErr w:type="spellStart"/>
      <w:r w:rsidR="002A1C01" w:rsidRPr="00DC4530">
        <w:rPr>
          <w:lang w:val="nn-NO"/>
        </w:rPr>
        <w:t>bedre</w:t>
      </w:r>
      <w:proofErr w:type="spellEnd"/>
      <w:r w:rsidR="002A1C01" w:rsidRPr="00DC4530">
        <w:rPr>
          <w:lang w:val="nn-NO"/>
        </w:rPr>
        <w:t xml:space="preserve"> </w:t>
      </w:r>
      <w:proofErr w:type="spellStart"/>
      <w:r w:rsidR="002A1C01" w:rsidRPr="00DC4530">
        <w:rPr>
          <w:lang w:val="nn-NO"/>
        </w:rPr>
        <w:t>tjenester</w:t>
      </w:r>
      <w:proofErr w:type="spellEnd"/>
      <w:r w:rsidR="002A1C01" w:rsidRPr="00DC4530">
        <w:rPr>
          <w:lang w:val="nn-NO"/>
        </w:rPr>
        <w:t xml:space="preserve"> for </w:t>
      </w:r>
      <w:proofErr w:type="spellStart"/>
      <w:r w:rsidR="002A1C01" w:rsidRPr="00DC4530">
        <w:rPr>
          <w:lang w:val="nn-NO"/>
        </w:rPr>
        <w:t>pasienter</w:t>
      </w:r>
      <w:proofErr w:type="spellEnd"/>
      <w:r w:rsidR="002A1C01" w:rsidRPr="00DC4530">
        <w:rPr>
          <w:lang w:val="nn-NO"/>
        </w:rPr>
        <w:t xml:space="preserve"> med utviklingshemming</w:t>
      </w:r>
      <w:r w:rsidRPr="00DC4530">
        <w:rPr>
          <w:lang w:val="nn-NO"/>
        </w:rPr>
        <w:t>.</w:t>
      </w:r>
      <w:r w:rsidR="002A1C01" w:rsidRPr="00DC4530">
        <w:rPr>
          <w:lang w:val="nn-NO"/>
        </w:rPr>
        <w:t>»</w:t>
      </w:r>
      <w:r w:rsidRPr="00DC4530">
        <w:rPr>
          <w:lang w:val="nn-NO"/>
        </w:rPr>
        <w:t xml:space="preserve"> Dette er teke ut i forslaget til vedtak</w:t>
      </w:r>
      <w:r w:rsidR="005F1DB1" w:rsidRPr="00DC4530">
        <w:rPr>
          <w:lang w:val="nn-NO"/>
        </w:rPr>
        <w:t xml:space="preserve">. </w:t>
      </w:r>
      <w:r w:rsidRPr="00DC4530">
        <w:rPr>
          <w:lang w:val="nn-NO"/>
        </w:rPr>
        <w:t xml:space="preserve">Grunngjevinga for dette er at </w:t>
      </w:r>
      <w:r w:rsidR="005F1DB1" w:rsidRPr="00DC4530">
        <w:rPr>
          <w:lang w:val="nn-NO"/>
        </w:rPr>
        <w:t xml:space="preserve">det er mange grupper som treng særskilt ivaretaking, og </w:t>
      </w:r>
      <w:r w:rsidRPr="00DC4530">
        <w:rPr>
          <w:lang w:val="nn-NO"/>
        </w:rPr>
        <w:t xml:space="preserve">måla bør vere slik formulert at alle sårbare grupper </w:t>
      </w:r>
      <w:r w:rsidR="005F1DB1" w:rsidRPr="00DC4530">
        <w:rPr>
          <w:lang w:val="nn-NO"/>
        </w:rPr>
        <w:t xml:space="preserve">er inkludert </w:t>
      </w:r>
      <w:r w:rsidRPr="00DC4530">
        <w:rPr>
          <w:lang w:val="nn-NO"/>
        </w:rPr>
        <w:t xml:space="preserve">utan at enkeltgrupper vert løfta fram særskilt. </w:t>
      </w:r>
      <w:r w:rsidR="000C760B" w:rsidRPr="00DC4530">
        <w:rPr>
          <w:lang w:val="nn-NO"/>
        </w:rPr>
        <w:t xml:space="preserve">Gruppa menneske med psykisk utviklingshemming er ivaretekne i mål nr. 2. </w:t>
      </w:r>
    </w:p>
    <w:p w14:paraId="7A0BA2E1" w14:textId="77777777" w:rsidR="00EF72B1" w:rsidRPr="00DC4530" w:rsidRDefault="00EF72B1" w:rsidP="0087645F">
      <w:pPr>
        <w:pStyle w:val="Overskrift2"/>
        <w:rPr>
          <w:b/>
          <w:bCs/>
          <w:lang w:val="nn-NO"/>
        </w:rPr>
      </w:pPr>
    </w:p>
    <w:p w14:paraId="769D98C4" w14:textId="53979A69" w:rsidR="00D24358" w:rsidRPr="00DC4530" w:rsidRDefault="00A41E95" w:rsidP="0087645F">
      <w:pPr>
        <w:pStyle w:val="Overskrift2"/>
        <w:rPr>
          <w:b/>
          <w:bCs/>
          <w:lang w:val="nn-NO"/>
        </w:rPr>
      </w:pPr>
      <w:r w:rsidRPr="00DC4530">
        <w:rPr>
          <w:b/>
          <w:bCs/>
          <w:lang w:val="nn-NO"/>
        </w:rPr>
        <w:t>Forslag til vedtak</w:t>
      </w:r>
    </w:p>
    <w:p w14:paraId="754DC837" w14:textId="77777777" w:rsidR="00EF72B1" w:rsidRPr="00DC4530" w:rsidRDefault="00EF72B1" w:rsidP="0087645F">
      <w:pPr>
        <w:rPr>
          <w:lang w:val="nn-NO"/>
        </w:rPr>
      </w:pPr>
    </w:p>
    <w:p w14:paraId="0D071E9C" w14:textId="16B4CD2D" w:rsidR="00ED074D" w:rsidRPr="00DC4530" w:rsidRDefault="00B20686" w:rsidP="0087645F">
      <w:pPr>
        <w:rPr>
          <w:lang w:val="nn-NO"/>
        </w:rPr>
      </w:pPr>
      <w:proofErr w:type="spellStart"/>
      <w:r w:rsidRPr="00DC4530">
        <w:rPr>
          <w:lang w:val="nn-NO"/>
        </w:rPr>
        <w:t>Områdeutvalget</w:t>
      </w:r>
      <w:proofErr w:type="spellEnd"/>
      <w:r w:rsidRPr="00DC4530">
        <w:rPr>
          <w:lang w:val="nn-NO"/>
        </w:rPr>
        <w:t xml:space="preserve"> Nordhordland</w:t>
      </w:r>
      <w:r w:rsidR="00C81B0B" w:rsidRPr="00DC4530">
        <w:rPr>
          <w:lang w:val="nn-NO"/>
        </w:rPr>
        <w:t xml:space="preserve"> vil arbeida etter desse måla og prinsippa</w:t>
      </w:r>
      <w:r w:rsidR="0036049E" w:rsidRPr="00DC4530">
        <w:rPr>
          <w:lang w:val="nn-NO"/>
        </w:rPr>
        <w:t xml:space="preserve">: </w:t>
      </w:r>
    </w:p>
    <w:p w14:paraId="0BA40850" w14:textId="19A12C06" w:rsidR="006963F7" w:rsidRDefault="0036049E" w:rsidP="00ED074D">
      <w:pPr>
        <w:pStyle w:val="Overskrift2"/>
      </w:pPr>
      <w:r>
        <w:t>M</w:t>
      </w:r>
      <w:r w:rsidR="00A41E95">
        <w:t xml:space="preserve">ål </w:t>
      </w:r>
      <w:r w:rsidR="00E1040B">
        <w:t xml:space="preserve">for </w:t>
      </w:r>
      <w:r w:rsidR="005A3AC1">
        <w:t xml:space="preserve">arbeidet </w:t>
      </w:r>
    </w:p>
    <w:p w14:paraId="7979F290" w14:textId="70EC9822" w:rsidR="00EF72B1" w:rsidRDefault="00C81B0B" w:rsidP="00EF72B1">
      <w:pPr>
        <w:pStyle w:val="Listeavsnitt"/>
        <w:numPr>
          <w:ilvl w:val="0"/>
          <w:numId w:val="10"/>
        </w:numPr>
      </w:pPr>
      <w:proofErr w:type="spellStart"/>
      <w:r w:rsidRPr="00C81B0B">
        <w:t>Pasient</w:t>
      </w:r>
      <w:r>
        <w:t>a</w:t>
      </w:r>
      <w:r w:rsidRPr="00C81B0B">
        <w:t>ne</w:t>
      </w:r>
      <w:proofErr w:type="spellEnd"/>
      <w:r w:rsidRPr="00C81B0B">
        <w:t xml:space="preserve"> opplever </w:t>
      </w:r>
      <w:proofErr w:type="spellStart"/>
      <w:r w:rsidRPr="00C81B0B">
        <w:t>sam</w:t>
      </w:r>
      <w:r>
        <w:t>a</w:t>
      </w:r>
      <w:r w:rsidRPr="00C81B0B">
        <w:t>nheng</w:t>
      </w:r>
      <w:r>
        <w:t>a</w:t>
      </w:r>
      <w:r w:rsidRPr="00C81B0B">
        <w:t>nde</w:t>
      </w:r>
      <w:proofErr w:type="spellEnd"/>
      <w:r w:rsidRPr="00C81B0B">
        <w:t xml:space="preserve"> </w:t>
      </w:r>
      <w:proofErr w:type="spellStart"/>
      <w:r w:rsidRPr="00C81B0B">
        <w:t>tenester</w:t>
      </w:r>
      <w:proofErr w:type="spellEnd"/>
      <w:r w:rsidRPr="00C81B0B">
        <w:t xml:space="preserve"> på tvers av s</w:t>
      </w:r>
      <w:r>
        <w:t>ju</w:t>
      </w:r>
      <w:r w:rsidRPr="00C81B0B">
        <w:t xml:space="preserve">kehus og </w:t>
      </w:r>
      <w:proofErr w:type="spellStart"/>
      <w:r w:rsidRPr="00C81B0B">
        <w:t>kommun</w:t>
      </w:r>
      <w:r>
        <w:t>a</w:t>
      </w:r>
      <w:r w:rsidRPr="00C81B0B">
        <w:t>r</w:t>
      </w:r>
      <w:proofErr w:type="spellEnd"/>
      <w:r w:rsidR="00EF72B1">
        <w:t xml:space="preserve">.  </w:t>
      </w:r>
    </w:p>
    <w:p w14:paraId="22F62121" w14:textId="77777777" w:rsidR="005F1DB1" w:rsidRDefault="005F1DB1" w:rsidP="005F1DB1">
      <w:pPr>
        <w:pStyle w:val="Listeavsnitt"/>
        <w:numPr>
          <w:ilvl w:val="1"/>
          <w:numId w:val="11"/>
        </w:numPr>
      </w:pPr>
      <w:r>
        <w:t xml:space="preserve">Det er god kommunikasjon og koordinering mellom </w:t>
      </w:r>
      <w:proofErr w:type="spellStart"/>
      <w:r>
        <w:t>tenestene</w:t>
      </w:r>
      <w:proofErr w:type="spellEnd"/>
    </w:p>
    <w:p w14:paraId="5761ADED" w14:textId="77777777" w:rsidR="005F1DB1" w:rsidRDefault="005F1DB1" w:rsidP="005F1DB1">
      <w:pPr>
        <w:pStyle w:val="Listeavsnitt"/>
        <w:numPr>
          <w:ilvl w:val="1"/>
          <w:numId w:val="11"/>
        </w:numPr>
      </w:pPr>
      <w:r w:rsidRPr="00C81B0B">
        <w:t xml:space="preserve">Ansvar - og </w:t>
      </w:r>
      <w:proofErr w:type="spellStart"/>
      <w:r w:rsidRPr="00C81B0B">
        <w:t>oppgåvedelinga</w:t>
      </w:r>
      <w:proofErr w:type="spellEnd"/>
      <w:r w:rsidRPr="00C81B0B">
        <w:t xml:space="preserve"> er </w:t>
      </w:r>
      <w:proofErr w:type="spellStart"/>
      <w:r w:rsidRPr="00C81B0B">
        <w:t>tydeleg</w:t>
      </w:r>
      <w:proofErr w:type="spellEnd"/>
      <w:r w:rsidRPr="00C81B0B">
        <w:t xml:space="preserve"> for pasient og pårørende</w:t>
      </w:r>
    </w:p>
    <w:p w14:paraId="12B53901" w14:textId="77777777" w:rsidR="005F1DB1" w:rsidRPr="00DC4530" w:rsidRDefault="005F1DB1" w:rsidP="005F1DB1">
      <w:pPr>
        <w:pStyle w:val="Listeavsnitt"/>
        <w:numPr>
          <w:ilvl w:val="1"/>
          <w:numId w:val="11"/>
        </w:numPr>
        <w:rPr>
          <w:lang w:val="nn-NO"/>
        </w:rPr>
      </w:pPr>
      <w:r w:rsidRPr="00DC4530">
        <w:rPr>
          <w:lang w:val="nn-NO"/>
        </w:rPr>
        <w:t>Partane kjenner til kvarandre sine tenester og oppgåver</w:t>
      </w:r>
    </w:p>
    <w:p w14:paraId="4D589608" w14:textId="38A4B4B6" w:rsidR="005F1DB1" w:rsidRDefault="005F1DB1" w:rsidP="005F1DB1">
      <w:pPr>
        <w:pStyle w:val="Listeavsnitt"/>
        <w:numPr>
          <w:ilvl w:val="1"/>
          <w:numId w:val="11"/>
        </w:numPr>
      </w:pPr>
      <w:r>
        <w:t xml:space="preserve">Det er felles </w:t>
      </w:r>
      <w:proofErr w:type="gramStart"/>
      <w:r>
        <w:t>fokus</w:t>
      </w:r>
      <w:proofErr w:type="gramEnd"/>
      <w:r>
        <w:t xml:space="preserve"> på å rekrutter</w:t>
      </w:r>
      <w:r w:rsidR="000C760B">
        <w:t>e</w:t>
      </w:r>
      <w:r w:rsidR="00FB5ED3">
        <w:t xml:space="preserve">, </w:t>
      </w:r>
      <w:r>
        <w:t xml:space="preserve">utvikle </w:t>
      </w:r>
      <w:r w:rsidR="00FB5ED3">
        <w:t xml:space="preserve">og </w:t>
      </w:r>
      <w:proofErr w:type="spellStart"/>
      <w:r w:rsidR="00FB5ED3">
        <w:t>beh</w:t>
      </w:r>
      <w:r w:rsidR="0055183B">
        <w:t>a</w:t>
      </w:r>
      <w:r w:rsidR="00FB5ED3">
        <w:t>lde</w:t>
      </w:r>
      <w:proofErr w:type="spellEnd"/>
      <w:r w:rsidR="00FB5ED3">
        <w:t xml:space="preserve"> </w:t>
      </w:r>
      <w:r>
        <w:t>personalet</w:t>
      </w:r>
      <w:r w:rsidR="000C760B">
        <w:t xml:space="preserve"> og </w:t>
      </w:r>
      <w:proofErr w:type="spellStart"/>
      <w:r w:rsidR="000C760B">
        <w:t>tenestene</w:t>
      </w:r>
      <w:proofErr w:type="spellEnd"/>
    </w:p>
    <w:p w14:paraId="46817EDC" w14:textId="77777777" w:rsidR="00EF72B1" w:rsidRDefault="00EF72B1" w:rsidP="00EF72B1">
      <w:pPr>
        <w:pStyle w:val="Listeavsnitt"/>
        <w:ind w:left="360"/>
      </w:pPr>
    </w:p>
    <w:p w14:paraId="4AA9C068" w14:textId="6835E868" w:rsidR="00EF72B1" w:rsidRDefault="00B45B0E" w:rsidP="00EF72B1">
      <w:pPr>
        <w:pStyle w:val="Listeavsnitt"/>
        <w:numPr>
          <w:ilvl w:val="0"/>
          <w:numId w:val="10"/>
        </w:numPr>
      </w:pPr>
      <w:r w:rsidRPr="00B45B0E">
        <w:t xml:space="preserve">Sårbare </w:t>
      </w:r>
      <w:proofErr w:type="spellStart"/>
      <w:r w:rsidRPr="00B45B0E">
        <w:t>pasient</w:t>
      </w:r>
      <w:r>
        <w:t>a</w:t>
      </w:r>
      <w:r w:rsidRPr="00B45B0E">
        <w:t>r</w:t>
      </w:r>
      <w:proofErr w:type="spellEnd"/>
      <w:r w:rsidRPr="00B45B0E">
        <w:t xml:space="preserve"> opplever at </w:t>
      </w:r>
      <w:proofErr w:type="spellStart"/>
      <w:r>
        <w:t>t</w:t>
      </w:r>
      <w:r w:rsidRPr="00B45B0E">
        <w:t>enestene</w:t>
      </w:r>
      <w:proofErr w:type="spellEnd"/>
      <w:r w:rsidRPr="00B45B0E">
        <w:t xml:space="preserve"> </w:t>
      </w:r>
      <w:r>
        <w:t>arbeider</w:t>
      </w:r>
      <w:r w:rsidRPr="00B45B0E">
        <w:t xml:space="preserve"> i team rundt </w:t>
      </w:r>
      <w:proofErr w:type="spellStart"/>
      <w:r w:rsidRPr="00B45B0E">
        <w:t>de</w:t>
      </w:r>
      <w:r>
        <w:t>i</w:t>
      </w:r>
      <w:proofErr w:type="spellEnd"/>
      <w:r>
        <w:t>.</w:t>
      </w:r>
    </w:p>
    <w:p w14:paraId="203DC54F" w14:textId="6A7542AF" w:rsidR="00A27E6F" w:rsidRDefault="005F1DB1" w:rsidP="006179AE">
      <w:pPr>
        <w:pStyle w:val="Listeavsnitt"/>
        <w:numPr>
          <w:ilvl w:val="1"/>
          <w:numId w:val="9"/>
        </w:numPr>
      </w:pPr>
      <w:r>
        <w:t xml:space="preserve">Særskilt </w:t>
      </w:r>
      <w:proofErr w:type="gramStart"/>
      <w:r>
        <w:t>fokus</w:t>
      </w:r>
      <w:proofErr w:type="gramEnd"/>
      <w:r>
        <w:t xml:space="preserve"> på </w:t>
      </w:r>
      <w:proofErr w:type="spellStart"/>
      <w:r>
        <w:t>dei</w:t>
      </w:r>
      <w:proofErr w:type="spellEnd"/>
      <w:r>
        <w:t xml:space="preserve"> 4 prioriterte gruppene: D</w:t>
      </w:r>
      <w:r w:rsidRPr="005F1DB1">
        <w:t>ei mest sårbare barna</w:t>
      </w:r>
      <w:r>
        <w:t xml:space="preserve">, </w:t>
      </w:r>
      <w:r w:rsidRPr="005F1DB1">
        <w:t xml:space="preserve">unge og </w:t>
      </w:r>
      <w:proofErr w:type="spellStart"/>
      <w:r w:rsidRPr="005F1DB1">
        <w:t>vaksne</w:t>
      </w:r>
      <w:proofErr w:type="spellEnd"/>
      <w:r w:rsidRPr="005F1DB1">
        <w:t xml:space="preserve"> med </w:t>
      </w:r>
      <w:proofErr w:type="spellStart"/>
      <w:r w:rsidRPr="005F1DB1">
        <w:t>alvorlege</w:t>
      </w:r>
      <w:proofErr w:type="spellEnd"/>
      <w:r w:rsidRPr="005F1DB1">
        <w:t xml:space="preserve"> og samansette behov</w:t>
      </w:r>
      <w:r>
        <w:t>, b</w:t>
      </w:r>
      <w:r w:rsidRPr="005F1DB1">
        <w:t>arn og unge med psykiske helseplager</w:t>
      </w:r>
      <w:r>
        <w:t xml:space="preserve"> og </w:t>
      </w:r>
      <w:proofErr w:type="spellStart"/>
      <w:r>
        <w:t>s</w:t>
      </w:r>
      <w:r w:rsidRPr="005F1DB1">
        <w:t>krøpelege</w:t>
      </w:r>
      <w:proofErr w:type="spellEnd"/>
      <w:r w:rsidRPr="005F1DB1">
        <w:t xml:space="preserve"> eldre.</w:t>
      </w:r>
    </w:p>
    <w:p w14:paraId="0505BD04" w14:textId="32EEFF32" w:rsidR="00443CBD" w:rsidRDefault="00D34C04" w:rsidP="00ED074D">
      <w:pPr>
        <w:pStyle w:val="Overskrift2"/>
      </w:pPr>
      <w:r>
        <w:lastRenderedPageBreak/>
        <w:t xml:space="preserve">Felles </w:t>
      </w:r>
      <w:proofErr w:type="spellStart"/>
      <w:r w:rsidR="000104C6">
        <w:t>spelereglar</w:t>
      </w:r>
      <w:proofErr w:type="spellEnd"/>
      <w:r w:rsidR="00443CBD">
        <w:t xml:space="preserve"> for </w:t>
      </w:r>
      <w:r w:rsidR="00ED074D">
        <w:t>møt</w:t>
      </w:r>
      <w:r w:rsidR="000104C6">
        <w:t>a</w:t>
      </w:r>
      <w:r w:rsidR="00ED074D">
        <w:t xml:space="preserve"> </w:t>
      </w:r>
    </w:p>
    <w:p w14:paraId="4A37D005" w14:textId="352227FA" w:rsidR="000104C6" w:rsidRDefault="000104C6" w:rsidP="000104C6">
      <w:pPr>
        <w:pStyle w:val="Listeavsnitt"/>
        <w:numPr>
          <w:ilvl w:val="0"/>
          <w:numId w:val="7"/>
        </w:numPr>
      </w:pPr>
      <w:r w:rsidRPr="000104C6">
        <w:t xml:space="preserve">Gode </w:t>
      </w:r>
      <w:proofErr w:type="spellStart"/>
      <w:r w:rsidRPr="000104C6">
        <w:t>saksnotat</w:t>
      </w:r>
      <w:proofErr w:type="spellEnd"/>
      <w:r w:rsidRPr="000104C6">
        <w:t>, som blir sende ut i god tid (helst 3 veker før møte</w:t>
      </w:r>
      <w:r>
        <w:t>t</w:t>
      </w:r>
      <w:r w:rsidRPr="000104C6">
        <w:t>)</w:t>
      </w:r>
      <w:r>
        <w:t>.</w:t>
      </w:r>
    </w:p>
    <w:p w14:paraId="1FE1D12B" w14:textId="72202E8F" w:rsidR="000104C6" w:rsidRDefault="000104C6" w:rsidP="000104C6">
      <w:pPr>
        <w:pStyle w:val="Listeavsnitt"/>
        <w:numPr>
          <w:ilvl w:val="0"/>
          <w:numId w:val="7"/>
        </w:numPr>
      </w:pPr>
      <w:r w:rsidRPr="000104C6">
        <w:t xml:space="preserve">Medlemmene stiller førebudd til møta og </w:t>
      </w:r>
      <w:r>
        <w:t xml:space="preserve">har forankra </w:t>
      </w:r>
      <w:r w:rsidRPr="000104C6">
        <w:t>sakene internt</w:t>
      </w:r>
      <w:r>
        <w:t xml:space="preserve"> i sin organisasjon</w:t>
      </w:r>
      <w:r w:rsidRPr="000104C6">
        <w:t>.</w:t>
      </w:r>
    </w:p>
    <w:p w14:paraId="6D85ABCC" w14:textId="57A729D8" w:rsidR="000104C6" w:rsidRDefault="000104C6" w:rsidP="000104C6">
      <w:pPr>
        <w:pStyle w:val="Listeavsnitt"/>
        <w:numPr>
          <w:ilvl w:val="0"/>
          <w:numId w:val="7"/>
        </w:numPr>
      </w:pPr>
      <w:proofErr w:type="spellStart"/>
      <w:r w:rsidRPr="000104C6">
        <w:t>Prioritera</w:t>
      </w:r>
      <w:proofErr w:type="spellEnd"/>
      <w:r w:rsidRPr="000104C6">
        <w:t xml:space="preserve"> tid til diskusjon, vise </w:t>
      </w:r>
      <w:proofErr w:type="spellStart"/>
      <w:r w:rsidRPr="000104C6">
        <w:t>takhøgd</w:t>
      </w:r>
      <w:proofErr w:type="spellEnd"/>
      <w:r w:rsidRPr="000104C6">
        <w:t xml:space="preserve"> og respekt i </w:t>
      </w:r>
      <w:proofErr w:type="spellStart"/>
      <w:r w:rsidRPr="000104C6">
        <w:t>diskusjonane</w:t>
      </w:r>
      <w:proofErr w:type="spellEnd"/>
      <w:r w:rsidRPr="000104C6">
        <w:t>.</w:t>
      </w:r>
    </w:p>
    <w:p w14:paraId="6E9FC592" w14:textId="77777777" w:rsidR="000104C6" w:rsidRDefault="000104C6" w:rsidP="000104C6">
      <w:pPr>
        <w:pStyle w:val="Listeavsnitt"/>
        <w:numPr>
          <w:ilvl w:val="0"/>
          <w:numId w:val="7"/>
        </w:numPr>
      </w:pPr>
      <w:r w:rsidRPr="000104C6">
        <w:t>Faktabaserte avgjerder.</w:t>
      </w:r>
    </w:p>
    <w:p w14:paraId="195B44D6" w14:textId="77777777" w:rsidR="000104C6" w:rsidRPr="00DC4530" w:rsidRDefault="000104C6" w:rsidP="000104C6">
      <w:pPr>
        <w:pStyle w:val="Listeavsnitt"/>
        <w:numPr>
          <w:ilvl w:val="0"/>
          <w:numId w:val="7"/>
        </w:numPr>
        <w:rPr>
          <w:lang w:val="nn-NO"/>
        </w:rPr>
      </w:pPr>
      <w:r w:rsidRPr="00DC4530">
        <w:rPr>
          <w:lang w:val="nn-NO"/>
        </w:rPr>
        <w:t>Kortare bolkar og oftare pausar.</w:t>
      </w:r>
    </w:p>
    <w:p w14:paraId="25DC51FC" w14:textId="5D6C904B" w:rsidR="000104C6" w:rsidRDefault="000104C6" w:rsidP="000104C6">
      <w:pPr>
        <w:pStyle w:val="Listeavsnitt"/>
        <w:numPr>
          <w:ilvl w:val="0"/>
          <w:numId w:val="7"/>
        </w:numPr>
      </w:pPr>
      <w:r w:rsidRPr="000104C6">
        <w:t>Evaluering av møta.</w:t>
      </w:r>
    </w:p>
    <w:p w14:paraId="6FF1D41C" w14:textId="77777777" w:rsidR="00443CBD" w:rsidRDefault="00443CBD" w:rsidP="008D7FBC">
      <w:pPr>
        <w:pStyle w:val="Overskrift2"/>
      </w:pPr>
    </w:p>
    <w:p w14:paraId="15BFCE5B" w14:textId="47728D38" w:rsidR="00443CBD" w:rsidRDefault="00D24358" w:rsidP="008D7FBC">
      <w:pPr>
        <w:pStyle w:val="Overskrift2"/>
      </w:pPr>
      <w:r>
        <w:t xml:space="preserve">Organisering av arbeidet for å </w:t>
      </w:r>
      <w:proofErr w:type="spellStart"/>
      <w:r w:rsidR="000104C6">
        <w:t>lukkast</w:t>
      </w:r>
      <w:proofErr w:type="spellEnd"/>
      <w:r>
        <w:t xml:space="preserve"> med oppgavene og mål</w:t>
      </w:r>
      <w:r w:rsidR="000104C6">
        <w:t>a</w:t>
      </w:r>
    </w:p>
    <w:p w14:paraId="0C053290" w14:textId="77777777" w:rsidR="000104C6" w:rsidRDefault="000104C6" w:rsidP="006963F7"/>
    <w:p w14:paraId="54CFDE99" w14:textId="1EF79A5A" w:rsidR="000104C6" w:rsidRPr="00DC4530" w:rsidRDefault="000104C6" w:rsidP="00EF72B1">
      <w:pPr>
        <w:pStyle w:val="Listeavsnitt"/>
        <w:numPr>
          <w:ilvl w:val="0"/>
          <w:numId w:val="8"/>
        </w:numPr>
        <w:rPr>
          <w:lang w:val="nn-NO"/>
        </w:rPr>
      </w:pPr>
      <w:r w:rsidRPr="00DC4530">
        <w:rPr>
          <w:lang w:val="nn-NO"/>
        </w:rPr>
        <w:t>Sakene me arbeider med skal vere framtidsretta.</w:t>
      </w:r>
    </w:p>
    <w:p w14:paraId="79CC96DB" w14:textId="3E16590C" w:rsidR="000104C6" w:rsidRPr="00DC4530" w:rsidRDefault="000104C6" w:rsidP="00EF72B1">
      <w:pPr>
        <w:pStyle w:val="Listeavsnitt"/>
        <w:numPr>
          <w:ilvl w:val="0"/>
          <w:numId w:val="8"/>
        </w:numPr>
        <w:rPr>
          <w:lang w:val="nn-NO"/>
        </w:rPr>
      </w:pPr>
      <w:proofErr w:type="spellStart"/>
      <w:r w:rsidRPr="00DC4530">
        <w:rPr>
          <w:lang w:val="nn-NO"/>
        </w:rPr>
        <w:t>Meldemmene</w:t>
      </w:r>
      <w:proofErr w:type="spellEnd"/>
      <w:r w:rsidRPr="00DC4530">
        <w:rPr>
          <w:lang w:val="nn-NO"/>
        </w:rPr>
        <w:t xml:space="preserve"> må sjå til at det vert arbeidd med sakene</w:t>
      </w:r>
      <w:r w:rsidR="00EF72B1" w:rsidRPr="00DC4530">
        <w:rPr>
          <w:lang w:val="nn-NO"/>
        </w:rPr>
        <w:t xml:space="preserve"> mellom møta</w:t>
      </w:r>
      <w:r w:rsidRPr="00DC4530">
        <w:rPr>
          <w:lang w:val="nn-NO"/>
        </w:rPr>
        <w:t>, sikra forankring og implementering</w:t>
      </w:r>
      <w:r w:rsidR="00EF72B1" w:rsidRPr="00DC4530">
        <w:rPr>
          <w:lang w:val="nn-NO"/>
        </w:rPr>
        <w:t xml:space="preserve"> i sin organisasjon</w:t>
      </w:r>
      <w:r w:rsidRPr="00DC4530">
        <w:rPr>
          <w:lang w:val="nn-NO"/>
        </w:rPr>
        <w:t>.</w:t>
      </w:r>
    </w:p>
    <w:p w14:paraId="5D7FA5A8" w14:textId="6BA5D537" w:rsidR="000104C6" w:rsidRDefault="000104C6" w:rsidP="00EF72B1">
      <w:pPr>
        <w:pStyle w:val="Listeavsnitt"/>
        <w:numPr>
          <w:ilvl w:val="0"/>
          <w:numId w:val="8"/>
        </w:numPr>
      </w:pPr>
      <w:proofErr w:type="spellStart"/>
      <w:r>
        <w:t>Utvalet</w:t>
      </w:r>
      <w:proofErr w:type="spellEnd"/>
      <w:r>
        <w:t xml:space="preserve"> må </w:t>
      </w:r>
      <w:proofErr w:type="spellStart"/>
      <w:r>
        <w:t>p</w:t>
      </w:r>
      <w:r w:rsidRPr="000104C6">
        <w:t>rioritera</w:t>
      </w:r>
      <w:proofErr w:type="spellEnd"/>
      <w:r w:rsidRPr="000104C6">
        <w:t xml:space="preserve"> og </w:t>
      </w:r>
      <w:proofErr w:type="spellStart"/>
      <w:r w:rsidRPr="000104C6">
        <w:t>konkretisera</w:t>
      </w:r>
      <w:proofErr w:type="spellEnd"/>
      <w:r w:rsidRPr="000104C6">
        <w:t xml:space="preserve"> </w:t>
      </w:r>
      <w:proofErr w:type="spellStart"/>
      <w:r w:rsidRPr="000104C6">
        <w:t>utvalde</w:t>
      </w:r>
      <w:proofErr w:type="spellEnd"/>
      <w:r w:rsidRPr="000104C6">
        <w:t xml:space="preserve"> område</w:t>
      </w:r>
      <w:r w:rsidR="00EF72B1">
        <w:t xml:space="preserve"> (handlingsplan)</w:t>
      </w:r>
      <w:r w:rsidRPr="000104C6">
        <w:t>.</w:t>
      </w:r>
    </w:p>
    <w:p w14:paraId="624465A2" w14:textId="3EB6FB5A" w:rsidR="000104C6" w:rsidRDefault="000104C6" w:rsidP="00EF72B1">
      <w:pPr>
        <w:pStyle w:val="Listeavsnitt"/>
        <w:numPr>
          <w:ilvl w:val="0"/>
          <w:numId w:val="8"/>
        </w:numPr>
      </w:pPr>
      <w:r>
        <w:t xml:space="preserve">Me må ha </w:t>
      </w:r>
      <w:proofErr w:type="gramStart"/>
      <w:r>
        <w:t>fokus</w:t>
      </w:r>
      <w:proofErr w:type="gramEnd"/>
      <w:r>
        <w:t xml:space="preserve"> på å </w:t>
      </w:r>
      <w:proofErr w:type="spellStart"/>
      <w:r>
        <w:t>i</w:t>
      </w:r>
      <w:r w:rsidRPr="000104C6">
        <w:t>dentifisera</w:t>
      </w:r>
      <w:proofErr w:type="spellEnd"/>
      <w:r w:rsidRPr="000104C6">
        <w:t xml:space="preserve"> og løfte felles </w:t>
      </w:r>
      <w:proofErr w:type="spellStart"/>
      <w:r w:rsidRPr="000104C6">
        <w:t>problemstillingar</w:t>
      </w:r>
      <w:proofErr w:type="spellEnd"/>
      <w:r w:rsidRPr="000104C6">
        <w:t>.</w:t>
      </w:r>
    </w:p>
    <w:p w14:paraId="7E0C896C" w14:textId="4F5E82BF" w:rsidR="000104C6" w:rsidRPr="00DC4530" w:rsidRDefault="000104C6" w:rsidP="00EF72B1">
      <w:pPr>
        <w:pStyle w:val="Listeavsnitt"/>
        <w:numPr>
          <w:ilvl w:val="0"/>
          <w:numId w:val="8"/>
        </w:numPr>
        <w:rPr>
          <w:lang w:val="nn-NO"/>
        </w:rPr>
      </w:pPr>
      <w:r w:rsidRPr="00DC4530">
        <w:rPr>
          <w:lang w:val="nn-NO"/>
        </w:rPr>
        <w:t>Bruke fagmiljø aktivt når me treng analysegrunnlag.</w:t>
      </w:r>
    </w:p>
    <w:p w14:paraId="1770F0B6" w14:textId="46331B5A" w:rsidR="006963F7" w:rsidRDefault="000104C6" w:rsidP="00EF72B1">
      <w:pPr>
        <w:pStyle w:val="Listeavsnitt"/>
        <w:numPr>
          <w:ilvl w:val="0"/>
          <w:numId w:val="8"/>
        </w:numPr>
      </w:pPr>
      <w:proofErr w:type="spellStart"/>
      <w:r>
        <w:t>Setje</w:t>
      </w:r>
      <w:proofErr w:type="spellEnd"/>
      <w:r>
        <w:t xml:space="preserve"> av tid til p</w:t>
      </w:r>
      <w:r w:rsidRPr="000104C6">
        <w:t xml:space="preserve">resentasjon av </w:t>
      </w:r>
      <w:proofErr w:type="spellStart"/>
      <w:r w:rsidRPr="000104C6">
        <w:t>kvarandre</w:t>
      </w:r>
      <w:proofErr w:type="spellEnd"/>
      <w:r>
        <w:t xml:space="preserve"> sine</w:t>
      </w:r>
      <w:r w:rsidRPr="000104C6">
        <w:t xml:space="preserve"> </w:t>
      </w:r>
      <w:proofErr w:type="spellStart"/>
      <w:r w:rsidRPr="000104C6">
        <w:t>tenester</w:t>
      </w:r>
      <w:proofErr w:type="spellEnd"/>
      <w:r w:rsidRPr="000104C6">
        <w:t xml:space="preserve"> og </w:t>
      </w:r>
      <w:proofErr w:type="spellStart"/>
      <w:r w:rsidRPr="000104C6">
        <w:t>utfordringar</w:t>
      </w:r>
      <w:proofErr w:type="spellEnd"/>
      <w:r w:rsidRPr="000104C6">
        <w:t>.</w:t>
      </w:r>
    </w:p>
    <w:p w14:paraId="2E55DDFF" w14:textId="419716A2" w:rsidR="00C72355" w:rsidRDefault="00C72355" w:rsidP="00EF72B1">
      <w:pPr>
        <w:pStyle w:val="Listeavsnitt"/>
        <w:numPr>
          <w:ilvl w:val="0"/>
          <w:numId w:val="8"/>
        </w:numPr>
      </w:pPr>
      <w:r>
        <w:rPr>
          <w:lang w:val="nn-NO"/>
        </w:rPr>
        <w:t>O</w:t>
      </w:r>
      <w:r w:rsidRPr="00C72355">
        <w:rPr>
          <w:lang w:val="nn-NO"/>
        </w:rPr>
        <w:t xml:space="preserve">mrådeutvalet kan </w:t>
      </w:r>
      <w:proofErr w:type="spellStart"/>
      <w:r w:rsidRPr="00C72355">
        <w:rPr>
          <w:lang w:val="nn-NO"/>
        </w:rPr>
        <w:t>samhandle</w:t>
      </w:r>
      <w:proofErr w:type="spellEnd"/>
      <w:r w:rsidRPr="00C72355">
        <w:rPr>
          <w:lang w:val="nn-NO"/>
        </w:rPr>
        <w:t xml:space="preserve"> med </w:t>
      </w:r>
      <w:r w:rsidR="00355FAB">
        <w:rPr>
          <w:lang w:val="nn-NO"/>
        </w:rPr>
        <w:t>F</w:t>
      </w:r>
      <w:r w:rsidRPr="00C72355">
        <w:rPr>
          <w:lang w:val="nn-NO"/>
        </w:rPr>
        <w:t xml:space="preserve">ag </w:t>
      </w:r>
      <w:r w:rsidR="00355FAB">
        <w:rPr>
          <w:lang w:val="nn-NO"/>
        </w:rPr>
        <w:t>-</w:t>
      </w:r>
      <w:r w:rsidRPr="00C72355">
        <w:rPr>
          <w:lang w:val="nn-NO"/>
        </w:rPr>
        <w:t>og tenesteutvikling for å operasj</w:t>
      </w:r>
      <w:r w:rsidR="00355FAB">
        <w:rPr>
          <w:lang w:val="nn-NO"/>
        </w:rPr>
        <w:t>o</w:t>
      </w:r>
      <w:r w:rsidRPr="00C72355">
        <w:rPr>
          <w:lang w:val="nn-NO"/>
        </w:rPr>
        <w:t>nalisere tiltak.</w:t>
      </w:r>
    </w:p>
    <w:p w14:paraId="31AD2A7B" w14:textId="77777777" w:rsidR="000104C6" w:rsidRPr="006963F7" w:rsidRDefault="000104C6" w:rsidP="006963F7"/>
    <w:sectPr w:rsidR="000104C6" w:rsidRPr="006963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23F9" w14:textId="77777777" w:rsidR="001B1E6C" w:rsidRDefault="001B1E6C" w:rsidP="00155CF1">
      <w:pPr>
        <w:spacing w:after="0" w:line="240" w:lineRule="auto"/>
      </w:pPr>
      <w:r>
        <w:separator/>
      </w:r>
    </w:p>
  </w:endnote>
  <w:endnote w:type="continuationSeparator" w:id="0">
    <w:p w14:paraId="52F538A2" w14:textId="77777777" w:rsidR="001B1E6C" w:rsidRDefault="001B1E6C" w:rsidP="0015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420E" w14:textId="72A9F4C7" w:rsidR="00155CF1" w:rsidRDefault="00155CF1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2065B5" wp14:editId="12F53C3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ce647e7971aee3737d80665" descr="{&quot;HashCode&quot;:-152816890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B86CF8" w14:textId="636D2B15" w:rsidR="00155CF1" w:rsidRPr="00155CF1" w:rsidRDefault="00155CF1" w:rsidP="00155CF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155CF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065B5" id="_x0000_t202" coordsize="21600,21600" o:spt="202" path="m,l,21600r21600,l21600,xe">
              <v:stroke joinstyle="miter"/>
              <v:path gradientshapeok="t" o:connecttype="rect"/>
            </v:shapetype>
            <v:shape id="MSIPCMece647e7971aee3737d80665" o:spid="_x0000_s1026" type="#_x0000_t202" alt="{&quot;HashCode&quot;:-1528168905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73B86CF8" w14:textId="636D2B15" w:rsidR="00155CF1" w:rsidRPr="00155CF1" w:rsidRDefault="00155CF1" w:rsidP="00155CF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155CF1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24F8" w14:textId="77777777" w:rsidR="001B1E6C" w:rsidRDefault="001B1E6C" w:rsidP="00155CF1">
      <w:pPr>
        <w:spacing w:after="0" w:line="240" w:lineRule="auto"/>
      </w:pPr>
      <w:r>
        <w:separator/>
      </w:r>
    </w:p>
  </w:footnote>
  <w:footnote w:type="continuationSeparator" w:id="0">
    <w:p w14:paraId="15EA8228" w14:textId="77777777" w:rsidR="001B1E6C" w:rsidRDefault="001B1E6C" w:rsidP="00155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13E4"/>
    <w:multiLevelType w:val="hybridMultilevel"/>
    <w:tmpl w:val="6F382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C3680"/>
    <w:multiLevelType w:val="hybridMultilevel"/>
    <w:tmpl w:val="AD68ED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A4A6B"/>
    <w:multiLevelType w:val="hybridMultilevel"/>
    <w:tmpl w:val="EA5094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716E31"/>
    <w:multiLevelType w:val="hybridMultilevel"/>
    <w:tmpl w:val="8D5C96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05C68"/>
    <w:multiLevelType w:val="hybridMultilevel"/>
    <w:tmpl w:val="FE022E3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8487E"/>
    <w:multiLevelType w:val="hybridMultilevel"/>
    <w:tmpl w:val="9FD42FE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04F7F"/>
    <w:multiLevelType w:val="hybridMultilevel"/>
    <w:tmpl w:val="AE72DBE8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8A13CB"/>
    <w:multiLevelType w:val="hybridMultilevel"/>
    <w:tmpl w:val="22F0A54E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40019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771F9"/>
    <w:multiLevelType w:val="hybridMultilevel"/>
    <w:tmpl w:val="36E0AB90"/>
    <w:lvl w:ilvl="0" w:tplc="0814000F">
      <w:start w:val="1"/>
      <w:numFmt w:val="decimal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95AB2"/>
    <w:multiLevelType w:val="hybridMultilevel"/>
    <w:tmpl w:val="5D169584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D08E2"/>
    <w:multiLevelType w:val="hybridMultilevel"/>
    <w:tmpl w:val="DE528C7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F1"/>
    <w:rsid w:val="00007525"/>
    <w:rsid w:val="000104C6"/>
    <w:rsid w:val="00011725"/>
    <w:rsid w:val="0007075D"/>
    <w:rsid w:val="000C760B"/>
    <w:rsid w:val="000E19F0"/>
    <w:rsid w:val="00155CF1"/>
    <w:rsid w:val="001B1E6C"/>
    <w:rsid w:val="001F41CA"/>
    <w:rsid w:val="00236CD6"/>
    <w:rsid w:val="002A1C01"/>
    <w:rsid w:val="003369A0"/>
    <w:rsid w:val="00355FAB"/>
    <w:rsid w:val="0036049E"/>
    <w:rsid w:val="003A2B0A"/>
    <w:rsid w:val="00423E94"/>
    <w:rsid w:val="00427B91"/>
    <w:rsid w:val="00443CBD"/>
    <w:rsid w:val="00455FCE"/>
    <w:rsid w:val="00493006"/>
    <w:rsid w:val="004A5018"/>
    <w:rsid w:val="004E2E55"/>
    <w:rsid w:val="00506AA2"/>
    <w:rsid w:val="0051009E"/>
    <w:rsid w:val="00514DAA"/>
    <w:rsid w:val="0055183B"/>
    <w:rsid w:val="00572487"/>
    <w:rsid w:val="005A3AC1"/>
    <w:rsid w:val="005E5CB5"/>
    <w:rsid w:val="005F1DB1"/>
    <w:rsid w:val="00614717"/>
    <w:rsid w:val="006206C3"/>
    <w:rsid w:val="006963F7"/>
    <w:rsid w:val="006A22F9"/>
    <w:rsid w:val="006D72DF"/>
    <w:rsid w:val="00755501"/>
    <w:rsid w:val="007C03F8"/>
    <w:rsid w:val="008016BF"/>
    <w:rsid w:val="0087645F"/>
    <w:rsid w:val="00887A58"/>
    <w:rsid w:val="008A6663"/>
    <w:rsid w:val="008D7FBC"/>
    <w:rsid w:val="008F3AD3"/>
    <w:rsid w:val="009E791B"/>
    <w:rsid w:val="00A27E6F"/>
    <w:rsid w:val="00A41E95"/>
    <w:rsid w:val="00A71CE8"/>
    <w:rsid w:val="00B20686"/>
    <w:rsid w:val="00B45B0E"/>
    <w:rsid w:val="00C72355"/>
    <w:rsid w:val="00C81B0B"/>
    <w:rsid w:val="00CD1B9B"/>
    <w:rsid w:val="00D00264"/>
    <w:rsid w:val="00D24358"/>
    <w:rsid w:val="00D34C04"/>
    <w:rsid w:val="00D46721"/>
    <w:rsid w:val="00DA69CE"/>
    <w:rsid w:val="00DC4530"/>
    <w:rsid w:val="00DC6070"/>
    <w:rsid w:val="00E04050"/>
    <w:rsid w:val="00E1040B"/>
    <w:rsid w:val="00E21FDF"/>
    <w:rsid w:val="00E4358E"/>
    <w:rsid w:val="00E55FB5"/>
    <w:rsid w:val="00ED074D"/>
    <w:rsid w:val="00EF72B1"/>
    <w:rsid w:val="00F72ED7"/>
    <w:rsid w:val="00FB5ED3"/>
    <w:rsid w:val="00FF34DD"/>
    <w:rsid w:val="3C09150E"/>
    <w:rsid w:val="5BCBB86B"/>
    <w:rsid w:val="65C5355C"/>
    <w:rsid w:val="6B39C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D36C6"/>
  <w15:chartTrackingRefBased/>
  <w15:docId w15:val="{0358CA85-6600-43A3-8586-F3C569B4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CF1"/>
  </w:style>
  <w:style w:type="paragraph" w:styleId="Overskrift1">
    <w:name w:val="heading 1"/>
    <w:basedOn w:val="Normal"/>
    <w:next w:val="Normal"/>
    <w:link w:val="Overskrift1Tegn"/>
    <w:uiPriority w:val="9"/>
    <w:qFormat/>
    <w:rsid w:val="00455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6A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155C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5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15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5CF1"/>
  </w:style>
  <w:style w:type="paragraph" w:styleId="Bunntekst">
    <w:name w:val="footer"/>
    <w:basedOn w:val="Normal"/>
    <w:link w:val="BunntekstTegn"/>
    <w:uiPriority w:val="99"/>
    <w:unhideWhenUsed/>
    <w:rsid w:val="0015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5CF1"/>
  </w:style>
  <w:style w:type="character" w:customStyle="1" w:styleId="Overskrift2Tegn">
    <w:name w:val="Overskrift 2 Tegn"/>
    <w:basedOn w:val="Standardskriftforavsnitt"/>
    <w:link w:val="Overskrift2"/>
    <w:uiPriority w:val="9"/>
    <w:rsid w:val="00506A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3369A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369A0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E1040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455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ulgthyperkobling">
    <w:name w:val="FollowedHyperlink"/>
    <w:basedOn w:val="Standardskriftforavsnitt"/>
    <w:uiPriority w:val="99"/>
    <w:semiHidden/>
    <w:unhideWhenUsed/>
    <w:rsid w:val="006147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2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8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88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3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2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988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2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7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5BDA245DFBD84EA1C603484927B211" ma:contentTypeVersion="2" ma:contentTypeDescription="Opprett et nytt dokument." ma:contentTypeScope="" ma:versionID="1c1f197a27101c426cf3e722a1f95c6e">
  <xsd:schema xmlns:xsd="http://www.w3.org/2001/XMLSchema" xmlns:xs="http://www.w3.org/2001/XMLSchema" xmlns:p="http://schemas.microsoft.com/office/2006/metadata/properties" xmlns:ns2="b8201d1c-41b6-4eb2-85b8-56e122db3875" targetNamespace="http://schemas.microsoft.com/office/2006/metadata/properties" ma:root="true" ma:fieldsID="1eeeca69fea2e1a168e349ef48823050" ns2:_="">
    <xsd:import namespace="b8201d1c-41b6-4eb2-85b8-56e122db3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01d1c-41b6-4eb2-85b8-56e122db3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6076E-4D8C-4338-B96A-9B82F7865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30329-923D-49EB-AF14-7306C305A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3882C-7DD8-4518-B58D-D2F149C30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01d1c-41b6-4eb2-85b8-56e122db3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2710</Characters>
  <Application>Microsoft Office Word</Application>
  <DocSecurity>0</DocSecurity>
  <Lines>22</Lines>
  <Paragraphs>6</Paragraphs>
  <ScaleCrop>false</ScaleCrop>
  <Company>Helse Vest IKT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Sandgathe</dc:creator>
  <cp:keywords/>
  <dc:description/>
  <cp:lastModifiedBy>Sandgathe, Elena</cp:lastModifiedBy>
  <cp:revision>6</cp:revision>
  <dcterms:created xsi:type="dcterms:W3CDTF">2023-01-12T09:39:00Z</dcterms:created>
  <dcterms:modified xsi:type="dcterms:W3CDTF">2023-02-10T13:23:00Z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0x010100225BDA245DFBD84EA1C603484927B211</vt:lpwstr>
  </property>
  <property fmtid="{D5CDD505-2E9C-101B-9397-08002B2CF9AE}" pid="3" name="MSIP_Label_0c3ffc1c-ef00-4620-9c2f-7d9c1597774b_Enabled">
    <vt:lpwstr>true</vt:lpwstr>
  </property>
  <property fmtid="{D5CDD505-2E9C-101B-9397-08002B2CF9AE}" pid="4" name="MSIP_Label_0c3ffc1c-ef00-4620-9c2f-7d9c1597774b_SetDate">
    <vt:lpwstr>2023-01-12T09:39:19Z</vt:lpwstr>
  </property>
  <property fmtid="{D5CDD505-2E9C-101B-9397-08002B2CF9AE}" pid="5" name="MSIP_Label_0c3ffc1c-ef00-4620-9c2f-7d9c1597774b_Method">
    <vt:lpwstr>Standard</vt:lpwstr>
  </property>
  <property fmtid="{D5CDD505-2E9C-101B-9397-08002B2CF9AE}" pid="6" name="MSIP_Label_0c3ffc1c-ef00-4620-9c2f-7d9c1597774b_Name">
    <vt:lpwstr>Intern</vt:lpwstr>
  </property>
  <property fmtid="{D5CDD505-2E9C-101B-9397-08002B2CF9AE}" pid="7" name="MSIP_Label_0c3ffc1c-ef00-4620-9c2f-7d9c1597774b_SiteId">
    <vt:lpwstr>bdcbe535-f3cf-49f5-8a6a-fb6d98dc7837</vt:lpwstr>
  </property>
  <property fmtid="{D5CDD505-2E9C-101B-9397-08002B2CF9AE}" pid="8" name="MSIP_Label_0c3ffc1c-ef00-4620-9c2f-7d9c1597774b_ActionId">
    <vt:lpwstr>93f1cf36-1abd-493d-b412-a9d70a06b620</vt:lpwstr>
  </property>
  <property fmtid="{D5CDD505-2E9C-101B-9397-08002B2CF9AE}" pid="9" name="MSIP_Label_0c3ffc1c-ef00-4620-9c2f-7d9c1597774b_ContentBits">
    <vt:lpwstr>2</vt:lpwstr>
  </property>
</Properties>
</file>